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36B9">
      <w:pPr>
        <w:jc w:val="center"/>
        <w:rPr>
          <w:sz w:val="32"/>
          <w:szCs w:val="32"/>
        </w:rPr>
      </w:pPr>
      <w:bookmarkStart w:id="0" w:name="_Hlk132792872"/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  <w:lang w:eastAsia="zh-CN"/>
        </w:rPr>
        <w:t>医疗废物管理系统及设备维保</w:t>
      </w:r>
      <w:r>
        <w:rPr>
          <w:rFonts w:hint="eastAsia"/>
          <w:sz w:val="32"/>
          <w:szCs w:val="32"/>
        </w:rPr>
        <w:t>项目</w:t>
      </w:r>
      <w:bookmarkEnd w:id="0"/>
      <w:r>
        <w:rPr>
          <w:rFonts w:hint="eastAsia"/>
          <w:sz w:val="32"/>
          <w:szCs w:val="32"/>
        </w:rPr>
        <w:t>需求</w:t>
      </w:r>
    </w:p>
    <w:p w14:paraId="7B8CC08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一、项目概况</w:t>
      </w:r>
    </w:p>
    <w:p w14:paraId="337A93B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为确保医疗废物管理系统设备正常运行，日常出现故障能及时得到维修保障，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年度</w:t>
      </w:r>
      <w:r>
        <w:rPr>
          <w:rFonts w:hint="eastAsia" w:ascii="仿宋" w:hAnsi="仿宋" w:eastAsia="仿宋"/>
          <w:sz w:val="28"/>
          <w:szCs w:val="28"/>
          <w:lang w:eastAsia="zh-CN"/>
        </w:rPr>
        <w:t>医疗废物管理系统设备维保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进行采购。</w:t>
      </w:r>
    </w:p>
    <w:p w14:paraId="32D37401"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二、采购范围</w:t>
      </w:r>
      <w:r>
        <w:rPr>
          <w:rFonts w:hint="eastAsia" w:ascii="仿宋" w:hAnsi="仿宋" w:eastAsia="仿宋"/>
          <w:sz w:val="28"/>
          <w:szCs w:val="28"/>
          <w:lang w:eastAsia="zh-CN"/>
        </w:rPr>
        <w:t>及期限</w:t>
      </w:r>
    </w:p>
    <w:p w14:paraId="7F11FB3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1、杭州市第九人民医院</w:t>
      </w:r>
      <w:r>
        <w:rPr>
          <w:rFonts w:hint="eastAsia" w:ascii="仿宋" w:hAnsi="仿宋" w:eastAsia="仿宋"/>
          <w:sz w:val="28"/>
          <w:szCs w:val="28"/>
          <w:lang w:eastAsia="zh-CN"/>
        </w:rPr>
        <w:t>医疗废物管理系统设备运行、维护保养、维修及设备配件更换等相关服务。</w:t>
      </w:r>
    </w:p>
    <w:p w14:paraId="1A21A42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、服务期限为1年。</w:t>
      </w:r>
    </w:p>
    <w:p w14:paraId="7F1B8BC2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要求</w:t>
      </w:r>
    </w:p>
    <w:p w14:paraId="0125CB59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1</w:t>
      </w:r>
      <w:r>
        <w:rPr>
          <w:rFonts w:hint="eastAsia" w:ascii="仿宋" w:hAnsi="仿宋" w:eastAsia="仿宋" w:cs="宋体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服务内容：</w:t>
      </w:r>
    </w:p>
    <w:p w14:paraId="48FE940A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（1）提供医疗废物管理系统软件升级和日常维护服务，并使该系统与浙江省医疗废物智慧监管平台进行数据对接。</w:t>
      </w:r>
    </w:p>
    <w:p w14:paraId="20494984">
      <w:pPr>
        <w:spacing w:line="360" w:lineRule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）服务响应要求：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收到甲方系统设备故障通知后</w:t>
      </w:r>
      <w:r>
        <w:rPr>
          <w:rFonts w:hint="eastAsia" w:ascii="仿宋" w:hAnsi="仿宋" w:eastAsia="仿宋" w:cs="宋体"/>
          <w:sz w:val="28"/>
          <w:szCs w:val="28"/>
        </w:rPr>
        <w:t>1个小时内响应，4个小时内提供解决方案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；若远程解决不了，应在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48小时内进行现场维修服务，特殊情况不能在规定的时间内修复，乙方提供替代产品，保证甲方正常工作运转。</w:t>
      </w:r>
    </w:p>
    <w:p w14:paraId="52D408CE"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宋体"/>
          <w:sz w:val="28"/>
          <w:szCs w:val="28"/>
        </w:rPr>
        <w:t>巡检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、维护</w:t>
      </w:r>
      <w:r>
        <w:rPr>
          <w:rFonts w:hint="eastAsia" w:ascii="仿宋" w:hAnsi="仿宋" w:eastAsia="仿宋" w:cs="宋体"/>
          <w:sz w:val="28"/>
          <w:szCs w:val="28"/>
        </w:rPr>
        <w:t>管理：定期进行巡检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、维护</w:t>
      </w:r>
      <w:r>
        <w:rPr>
          <w:rFonts w:hint="eastAsia" w:ascii="仿宋" w:hAnsi="仿宋" w:eastAsia="仿宋" w:cs="宋体"/>
          <w:sz w:val="28"/>
          <w:szCs w:val="28"/>
        </w:rPr>
        <w:t>并记录，发现问题及时报告处理。</w:t>
      </w:r>
    </w:p>
    <w:p w14:paraId="7A879E41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）如乙方在为甲方提供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巡检</w:t>
      </w:r>
      <w:r>
        <w:rPr>
          <w:rFonts w:hint="eastAsia" w:ascii="仿宋" w:hAnsi="仿宋" w:eastAsia="仿宋" w:cs="宋体"/>
          <w:sz w:val="28"/>
          <w:szCs w:val="28"/>
        </w:rPr>
        <w:t>服务时发现有故障隐患，乙方需与甲方协商，由甲方决定是否进行维修或更换部件，更换的部件品质符合原厂标准，若更换的部件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在维保期内</w:t>
      </w:r>
      <w:r>
        <w:rPr>
          <w:rFonts w:hint="eastAsia" w:ascii="仿宋" w:hAnsi="仿宋" w:eastAsia="仿宋" w:cs="宋体"/>
          <w:sz w:val="28"/>
          <w:szCs w:val="28"/>
        </w:rPr>
        <w:t>为非人为损坏，乙方需为甲方免费更换。</w:t>
      </w:r>
    </w:p>
    <w:p w14:paraId="63883173">
      <w:pPr>
        <w:spacing w:line="360" w:lineRule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乙方提供给甲方使用设备所需的流量卡。</w:t>
      </w:r>
    </w:p>
    <w:p w14:paraId="71D0C200">
      <w:pPr>
        <w:spacing w:line="360" w:lineRule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（6）所有产废科室标识牌和医疗废物交接卡的制作免费提供。</w:t>
      </w:r>
    </w:p>
    <w:p w14:paraId="7254D1D6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档案管理：运行、巡检、维护保养、维修等记录完整，医院管理部门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需要配合提供相关资料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EDB136C"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）必要时</w:t>
      </w:r>
      <w:r>
        <w:rPr>
          <w:rFonts w:hint="eastAsia" w:ascii="仿宋" w:hAnsi="仿宋" w:eastAsia="仿宋" w:cs="宋体"/>
          <w:sz w:val="28"/>
          <w:szCs w:val="28"/>
        </w:rPr>
        <w:t>提供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相关</w:t>
      </w:r>
      <w:r>
        <w:rPr>
          <w:rFonts w:hint="eastAsia" w:ascii="仿宋" w:hAnsi="仿宋" w:eastAsia="仿宋" w:cs="宋体"/>
          <w:sz w:val="28"/>
          <w:szCs w:val="28"/>
        </w:rPr>
        <w:t>培训及技术指导。</w:t>
      </w:r>
    </w:p>
    <w:p w14:paraId="6C50A823">
      <w:pPr>
        <w:spacing w:line="360" w:lineRule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（9）</w:t>
      </w:r>
      <w:r>
        <w:rPr>
          <w:rFonts w:hint="eastAsia" w:ascii="仿宋" w:hAnsi="仿宋" w:eastAsia="仿宋" w:cs="宋体"/>
          <w:sz w:val="28"/>
          <w:szCs w:val="28"/>
        </w:rPr>
        <w:t>医疗废物信息管理系统硬件设备正常使用期限在2-3年。在设备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超过正常使用期限</w:t>
      </w:r>
      <w:r>
        <w:rPr>
          <w:rFonts w:hint="eastAsia" w:ascii="仿宋" w:hAnsi="仿宋" w:eastAsia="仿宋" w:cs="宋体"/>
          <w:sz w:val="28"/>
          <w:szCs w:val="28"/>
        </w:rPr>
        <w:t>使用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中</w:t>
      </w:r>
      <w:r>
        <w:rPr>
          <w:rFonts w:hint="eastAsia" w:ascii="仿宋" w:hAnsi="仿宋" w:eastAsia="仿宋" w:cs="宋体"/>
          <w:sz w:val="28"/>
          <w:szCs w:val="28"/>
        </w:rPr>
        <w:t>，若经甲乙双方判断设备损坏度过高，已无维修保养价值。甲方则可继续向乙方采购新设备，所采购的新设备的价格不高于市场价。乙方提供新设备维保期按照剩余月数延长。</w:t>
      </w:r>
    </w:p>
    <w:p w14:paraId="00A7853D">
      <w:pPr>
        <w:spacing w:line="360" w:lineRule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2、服务要求</w:t>
      </w:r>
    </w:p>
    <w:p w14:paraId="5416944E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乙方应保障提供给甲方使用的医疗废物管理系统及设备正常运行，并使该系统与浙江省医疗废物智慧监管平台进行数据对接。</w:t>
      </w:r>
    </w:p>
    <w:p w14:paraId="2CDC05E5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乙方</w:t>
      </w:r>
      <w:r>
        <w:rPr>
          <w:rFonts w:hint="eastAsia" w:ascii="仿宋" w:hAnsi="仿宋" w:eastAsia="仿宋" w:cs="宋体"/>
          <w:sz w:val="28"/>
          <w:szCs w:val="28"/>
          <w:lang w:val="en-US" w:eastAsia="zh-Hans"/>
        </w:rPr>
        <w:t>根据</w:t>
      </w:r>
      <w:r>
        <w:rPr>
          <w:rFonts w:hint="eastAsia" w:ascii="仿宋" w:hAnsi="仿宋" w:eastAsia="仿宋" w:cs="宋体"/>
          <w:sz w:val="28"/>
          <w:szCs w:val="28"/>
        </w:rPr>
        <w:t>甲方</w:t>
      </w:r>
      <w:r>
        <w:rPr>
          <w:rFonts w:hint="eastAsia" w:ascii="仿宋" w:hAnsi="仿宋" w:eastAsia="仿宋" w:cs="宋体"/>
          <w:sz w:val="28"/>
          <w:szCs w:val="28"/>
          <w:lang w:val="en-US" w:eastAsia="zh-Hans"/>
        </w:rPr>
        <w:t>提交的电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话</w:t>
      </w:r>
      <w:r>
        <w:rPr>
          <w:rFonts w:hint="eastAsia" w:ascii="仿宋" w:hAnsi="仿宋" w:eastAsia="仿宋" w:cs="宋体"/>
          <w:sz w:val="28"/>
          <w:szCs w:val="28"/>
          <w:lang w:val="en-US" w:eastAsia="zh-Hans"/>
        </w:rPr>
        <w:t>工单进行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维修服务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58BDA26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当甲方设备送至乙方进行维修，乙方根据情况提供相应的备用设备。乙方将维修好的设备运送甲方后，甲方应及时返还乙方的备用设备。</w:t>
      </w:r>
    </w:p>
    <w:p w14:paraId="5A15B613"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乙方为甲方分派的专业维修人员，应遵循与甲方人员约定的工作时间对系统设备进行维修保养等。在巡检维修过程中，发现的问题或故障，应当及时处理、排除，保障医疗废物系统设备的运行。</w:t>
      </w:r>
    </w:p>
    <w:p w14:paraId="7501E8F8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2RlZTZiMDQ3NmVlZWI0ZDE0ZjY3MDY3NzllNjYifQ=="/>
  </w:docVars>
  <w:rsids>
    <w:rsidRoot w:val="00CD4129"/>
    <w:rsid w:val="00031B4C"/>
    <w:rsid w:val="004E6C38"/>
    <w:rsid w:val="00540C6C"/>
    <w:rsid w:val="00586515"/>
    <w:rsid w:val="005911BB"/>
    <w:rsid w:val="008951E5"/>
    <w:rsid w:val="009C436F"/>
    <w:rsid w:val="00C240B9"/>
    <w:rsid w:val="00C70E59"/>
    <w:rsid w:val="00CD4129"/>
    <w:rsid w:val="00D136FB"/>
    <w:rsid w:val="00E210A9"/>
    <w:rsid w:val="00E90AB4"/>
    <w:rsid w:val="00F0396A"/>
    <w:rsid w:val="02F86987"/>
    <w:rsid w:val="120C773D"/>
    <w:rsid w:val="2529540A"/>
    <w:rsid w:val="3E8A2015"/>
    <w:rsid w:val="519F11DE"/>
    <w:rsid w:val="55663A1B"/>
    <w:rsid w:val="6D2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"/>
    <w:basedOn w:val="1"/>
    <w:qFormat/>
    <w:uiPriority w:val="1"/>
    <w:pPr>
      <w:ind w:left="220"/>
    </w:p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917</Characters>
  <Lines>5</Lines>
  <Paragraphs>1</Paragraphs>
  <TotalTime>26</TotalTime>
  <ScaleCrop>false</ScaleCrop>
  <LinksUpToDate>false</LinksUpToDate>
  <CharactersWithSpaces>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2023-04-19T02:23:00Z</dcterms:created>
  <dc:creator>Ni Meng</dc:creator>
  <cp:lastModifiedBy>WPS_1684198055</cp:lastModifiedBy>
  <dcterms:modified xsi:type="dcterms:W3CDTF">2025-05-01T02:59:32Z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F3C692E6CCC948C4B443D1D2A412DF1E_12</vt:lpwstr>
  </property>
  <property fmtid="{D5CDD505-2E9C-101B-9397-08002B2CF9AE}" pid="4" name="KSOTemplateDocerSaveRecord">
    <vt:lpwstr>eyJoZGlkIjoiYzJmY2RlZTZiMDQ3NmVlZWI0ZDE0ZjY3MDY3NzllNjYiLCJ1c2VySWQiOiIxNDk1NjA0NjE4In0=</vt:lpwstr>
  </property>
</Properties>
</file>